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Families,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As we’re sure many of you know, we have started to introduce our class pets, Wallace and Elmer. They are guinea pig brothers and are still babies. As the year goes on and they get a little older and more comfortable with the students, they will be able to have more interaction with the guinea pigs as a reward option.  Please respond below and return this paper if there are any allergy concerns or other specific personal concerns you need us to address. Please be specific, for example, if the allergy is airborne or contact based. </w:t>
      </w:r>
      <w:r w:rsidDel="00000000" w:rsidR="00000000" w:rsidRPr="00000000">
        <w:rPr>
          <w:highlight w:val="yellow"/>
          <w:rtl w:val="0"/>
        </w:rPr>
        <w:t xml:space="preserve"> If you have no concerns, please write “none” in the space provided and sign the bottom of the paper. Without a parent/guardian signature, the students will not be permitted to pet, feed, or hold the guinea pigs.</w:t>
      </w:r>
      <w:r w:rsidDel="00000000" w:rsidR="00000000" w:rsidRPr="00000000">
        <w:rPr>
          <w:rtl w:val="0"/>
        </w:rPr>
        <w:t xml:space="preserve"> Thank you in advance for your help and participation!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Sincerely,</w:t>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t xml:space="preserve">Miss Luoma and Mrs. Busse</w:t>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Student name: ___________________________________     Homeroom: 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Concerns: ___________________________________________________________________</w:t>
      </w:r>
    </w:p>
    <w:p w:rsidR="00000000" w:rsidDel="00000000" w:rsidP="00000000" w:rsidRDefault="00000000" w:rsidRPr="00000000" w14:paraId="0000000E">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Parent/Guardian name: ______________________________________________</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Parent/Guardian signature: ____________________________________________</w:t>
      </w:r>
    </w:p>
    <w:sectPr>
      <w:pgSz w:h="15840" w:w="12240"/>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